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6A" w:rsidRDefault="00D91130">
      <w:pPr>
        <w:pStyle w:val="a3"/>
        <w:spacing w:before="73"/>
        <w:ind w:left="2206" w:right="2219"/>
        <w:jc w:val="center"/>
      </w:pPr>
      <w:r>
        <w:t>Организация работы с детьми с ОВЗ</w:t>
      </w:r>
    </w:p>
    <w:p w:rsidR="0043736A" w:rsidRDefault="0043736A">
      <w:pPr>
        <w:rPr>
          <w:b/>
          <w:sz w:val="20"/>
        </w:rPr>
      </w:pPr>
    </w:p>
    <w:p w:rsidR="0043736A" w:rsidRDefault="0043736A">
      <w:pPr>
        <w:rPr>
          <w:b/>
          <w:sz w:val="20"/>
        </w:rPr>
      </w:pPr>
    </w:p>
    <w:p w:rsidR="0043736A" w:rsidRDefault="0043736A">
      <w:pPr>
        <w:rPr>
          <w:b/>
          <w:sz w:val="20"/>
        </w:rPr>
      </w:pPr>
    </w:p>
    <w:p w:rsidR="0043736A" w:rsidRDefault="0043736A">
      <w:pPr>
        <w:spacing w:before="6"/>
        <w:rPr>
          <w:b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43736A">
        <w:trPr>
          <w:trHeight w:val="3660"/>
        </w:trPr>
        <w:tc>
          <w:tcPr>
            <w:tcW w:w="4787" w:type="dxa"/>
          </w:tcPr>
          <w:p w:rsidR="0043736A" w:rsidRDefault="00D91130">
            <w:pPr>
              <w:pStyle w:val="TableParagraph"/>
              <w:spacing w:line="360" w:lineRule="auto"/>
              <w:ind w:left="112" w:firstLine="482"/>
              <w:jc w:val="left"/>
              <w:rPr>
                <w:sz w:val="28"/>
              </w:rPr>
            </w:pPr>
            <w:r>
              <w:rPr>
                <w:sz w:val="28"/>
              </w:rPr>
              <w:t>Реализуемые адаптированные образовательные программы, а также</w:t>
            </w:r>
          </w:p>
          <w:p w:rsidR="0043736A" w:rsidRDefault="00D91130">
            <w:pPr>
              <w:pStyle w:val="TableParagraph"/>
              <w:spacing w:line="362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используемые при реализации </w:t>
            </w:r>
            <w:proofErr w:type="gramStart"/>
            <w:r>
              <w:rPr>
                <w:sz w:val="28"/>
              </w:rPr>
              <w:t>указанных</w:t>
            </w:r>
            <w:proofErr w:type="gramEnd"/>
            <w:r>
              <w:rPr>
                <w:sz w:val="28"/>
              </w:rPr>
              <w:t xml:space="preserve"> образовательных</w:t>
            </w:r>
          </w:p>
          <w:p w:rsidR="0043736A" w:rsidRDefault="00D91130">
            <w:pPr>
              <w:pStyle w:val="TableParagraph"/>
              <w:spacing w:line="360" w:lineRule="auto"/>
              <w:ind w:right="100"/>
              <w:rPr>
                <w:sz w:val="28"/>
              </w:rPr>
            </w:pPr>
            <w:r>
              <w:rPr>
                <w:sz w:val="28"/>
              </w:rPr>
              <w:t>программ электронного обучения и дистанционных образовательных технологий</w:t>
            </w:r>
          </w:p>
        </w:tc>
        <w:tc>
          <w:tcPr>
            <w:tcW w:w="4787" w:type="dxa"/>
          </w:tcPr>
          <w:p w:rsidR="0043736A" w:rsidRDefault="00D91130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spacing w:line="360" w:lineRule="auto"/>
              <w:ind w:right="2038"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Дополнительная </w:t>
            </w:r>
            <w:r>
              <w:rPr>
                <w:spacing w:val="-1"/>
                <w:sz w:val="28"/>
              </w:rPr>
              <w:t>общеобразовательная</w:t>
            </w:r>
          </w:p>
          <w:p w:rsidR="0043736A" w:rsidRDefault="00D91130">
            <w:pPr>
              <w:pStyle w:val="TableParagraph"/>
              <w:spacing w:line="360" w:lineRule="auto"/>
              <w:ind w:left="143" w:right="561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общеразвивающая</w:t>
            </w:r>
            <w:proofErr w:type="spellEnd"/>
            <w:r>
              <w:rPr>
                <w:sz w:val="28"/>
              </w:rPr>
              <w:t xml:space="preserve"> программа для детей с ОВЗ «</w:t>
            </w:r>
            <w:r w:rsidR="000940B5">
              <w:rPr>
                <w:sz w:val="28"/>
              </w:rPr>
              <w:t>Искорки души</w:t>
            </w:r>
            <w:r>
              <w:rPr>
                <w:sz w:val="28"/>
              </w:rPr>
              <w:t>».</w:t>
            </w:r>
          </w:p>
          <w:p w:rsidR="0043736A" w:rsidRDefault="00D91130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before="116" w:line="480" w:lineRule="atLeast"/>
              <w:ind w:left="107" w:right="143" w:firstLine="0"/>
              <w:jc w:val="left"/>
              <w:rPr>
                <w:sz w:val="28"/>
              </w:rPr>
            </w:pPr>
            <w:r>
              <w:rPr>
                <w:sz w:val="28"/>
              </w:rPr>
              <w:t>Программа по социализации детей с ОВЗ и детей – инвалидов «Дети одного солнца».</w:t>
            </w:r>
          </w:p>
        </w:tc>
      </w:tr>
      <w:tr w:rsidR="0043736A">
        <w:trPr>
          <w:trHeight w:val="8211"/>
        </w:trPr>
        <w:tc>
          <w:tcPr>
            <w:tcW w:w="4787" w:type="dxa"/>
          </w:tcPr>
          <w:p w:rsidR="0043736A" w:rsidRDefault="00D91130">
            <w:pPr>
              <w:pStyle w:val="TableParagraph"/>
              <w:spacing w:line="362" w:lineRule="auto"/>
              <w:ind w:left="106" w:right="101"/>
              <w:rPr>
                <w:sz w:val="28"/>
              </w:rPr>
            </w:pPr>
            <w:r>
              <w:rPr>
                <w:sz w:val="28"/>
              </w:rPr>
              <w:t>Оборудованные учебные кабинеты, объекты для проведения</w:t>
            </w:r>
          </w:p>
          <w:p w:rsidR="0043736A" w:rsidRDefault="00D91130">
            <w:pPr>
              <w:pStyle w:val="TableParagraph"/>
              <w:spacing w:line="360" w:lineRule="auto"/>
              <w:ind w:left="162" w:right="158" w:firstLine="3"/>
              <w:rPr>
                <w:sz w:val="28"/>
              </w:rPr>
            </w:pPr>
            <w:r>
              <w:rPr>
                <w:sz w:val="28"/>
              </w:rPr>
              <w:t xml:space="preserve">практических занятий, библиотек, объекты спорта, средства обучения и воспитания, в том числе приспособленные для использования инвалидами и лицами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43736A" w:rsidRDefault="00D91130">
            <w:pPr>
              <w:pStyle w:val="TableParagraph"/>
              <w:spacing w:line="360" w:lineRule="auto"/>
              <w:ind w:left="105" w:right="101"/>
              <w:rPr>
                <w:sz w:val="28"/>
              </w:rPr>
            </w:pPr>
            <w:r>
              <w:rPr>
                <w:sz w:val="28"/>
              </w:rPr>
              <w:t>ограниченными возможностями здоровья</w:t>
            </w:r>
          </w:p>
        </w:tc>
        <w:tc>
          <w:tcPr>
            <w:tcW w:w="4787" w:type="dxa"/>
          </w:tcPr>
          <w:p w:rsidR="0043736A" w:rsidRDefault="00D91130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line="315" w:lineRule="exact"/>
              <w:ind w:left="270"/>
              <w:jc w:val="left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</w:p>
          <w:p w:rsidR="0043736A" w:rsidRDefault="00D91130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before="163"/>
              <w:ind w:left="270"/>
              <w:jc w:val="left"/>
              <w:rPr>
                <w:sz w:val="28"/>
              </w:rPr>
            </w:pPr>
            <w:r>
              <w:rPr>
                <w:sz w:val="28"/>
              </w:rPr>
              <w:t>Актовый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  <w:p w:rsidR="0043736A" w:rsidRDefault="00D91130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before="160"/>
              <w:ind w:left="270"/>
              <w:jc w:val="left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  <w:p w:rsidR="0043736A" w:rsidRDefault="00D91130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before="161"/>
              <w:ind w:left="270"/>
              <w:jc w:val="left"/>
              <w:rPr>
                <w:sz w:val="28"/>
              </w:rPr>
            </w:pPr>
            <w:r>
              <w:rPr>
                <w:sz w:val="28"/>
              </w:rPr>
              <w:t>Кабинет психологической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разгрузки</w:t>
            </w:r>
          </w:p>
          <w:p w:rsidR="0043736A" w:rsidRDefault="00D91130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before="160"/>
              <w:ind w:left="270"/>
              <w:jc w:val="left"/>
              <w:rPr>
                <w:sz w:val="28"/>
              </w:rPr>
            </w:pPr>
            <w:r>
              <w:rPr>
                <w:sz w:val="28"/>
              </w:rPr>
              <w:t>Технические средства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  <w:p w:rsidR="0043736A" w:rsidRDefault="00D91130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before="163"/>
              <w:ind w:left="270"/>
              <w:jc w:val="left"/>
              <w:rPr>
                <w:sz w:val="28"/>
              </w:rPr>
            </w:pPr>
            <w:r>
              <w:rPr>
                <w:sz w:val="28"/>
              </w:rPr>
              <w:t>Печатные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пособия</w:t>
            </w:r>
          </w:p>
          <w:p w:rsidR="0043736A" w:rsidRDefault="00D91130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before="160" w:line="360" w:lineRule="auto"/>
              <w:ind w:right="733" w:firstLine="0"/>
              <w:jc w:val="left"/>
              <w:rPr>
                <w:sz w:val="28"/>
              </w:rPr>
            </w:pPr>
            <w:r>
              <w:rPr>
                <w:sz w:val="28"/>
              </w:rPr>
              <w:t>Натуральная и иллюстративная наглядность</w:t>
            </w:r>
          </w:p>
          <w:p w:rsidR="0043736A" w:rsidRDefault="00D91130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line="360" w:lineRule="auto"/>
              <w:ind w:right="1059" w:firstLine="0"/>
              <w:jc w:val="left"/>
              <w:rPr>
                <w:sz w:val="28"/>
              </w:rPr>
            </w:pPr>
            <w:r>
              <w:rPr>
                <w:sz w:val="28"/>
              </w:rPr>
              <w:t>Дидактический раздаточный материал</w:t>
            </w:r>
          </w:p>
          <w:p w:rsidR="0043736A" w:rsidRDefault="00D91130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before="1"/>
              <w:ind w:left="270"/>
              <w:jc w:val="left"/>
              <w:rPr>
                <w:sz w:val="28"/>
              </w:rPr>
            </w:pPr>
            <w:r>
              <w:rPr>
                <w:sz w:val="28"/>
              </w:rPr>
              <w:t>Наборы ролевых игр</w:t>
            </w:r>
          </w:p>
          <w:p w:rsidR="0043736A" w:rsidRDefault="00D91130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before="161"/>
              <w:ind w:left="270"/>
              <w:jc w:val="left"/>
              <w:rPr>
                <w:sz w:val="28"/>
              </w:rPr>
            </w:pPr>
            <w:r>
              <w:rPr>
                <w:sz w:val="28"/>
              </w:rPr>
              <w:t>Наборы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муляжей</w:t>
            </w:r>
          </w:p>
          <w:p w:rsidR="0043736A" w:rsidRDefault="00D91130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before="160"/>
              <w:ind w:left="270"/>
              <w:jc w:val="left"/>
              <w:rPr>
                <w:sz w:val="28"/>
              </w:rPr>
            </w:pPr>
            <w:r>
              <w:rPr>
                <w:sz w:val="28"/>
              </w:rPr>
              <w:t>Настольные развивающие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43736A" w:rsidRDefault="00D91130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before="161"/>
              <w:ind w:left="270"/>
              <w:jc w:val="left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  <w:p w:rsidR="0043736A" w:rsidRDefault="00D91130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before="162"/>
              <w:ind w:left="270"/>
              <w:jc w:val="left"/>
              <w:rPr>
                <w:sz w:val="28"/>
              </w:rPr>
            </w:pPr>
            <w:r>
              <w:rPr>
                <w:sz w:val="28"/>
              </w:rPr>
              <w:t>Театральный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реквизит</w:t>
            </w:r>
          </w:p>
          <w:p w:rsidR="0043736A" w:rsidRDefault="00D91130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before="161"/>
              <w:ind w:left="270"/>
              <w:jc w:val="left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инвентарь</w:t>
            </w:r>
          </w:p>
          <w:p w:rsidR="0043736A" w:rsidRDefault="00D91130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before="161"/>
              <w:ind w:left="270"/>
              <w:jc w:val="left"/>
              <w:rPr>
                <w:sz w:val="28"/>
              </w:rPr>
            </w:pPr>
            <w:r>
              <w:rPr>
                <w:sz w:val="28"/>
              </w:rPr>
              <w:t>Набор материалов 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</w:tc>
      </w:tr>
      <w:tr w:rsidR="0043736A">
        <w:trPr>
          <w:trHeight w:val="1934"/>
        </w:trPr>
        <w:tc>
          <w:tcPr>
            <w:tcW w:w="4787" w:type="dxa"/>
          </w:tcPr>
          <w:p w:rsidR="0043736A" w:rsidRDefault="00D91130">
            <w:pPr>
              <w:pStyle w:val="TableParagraph"/>
              <w:spacing w:line="360" w:lineRule="auto"/>
              <w:ind w:left="314" w:right="308" w:hanging="1"/>
              <w:rPr>
                <w:sz w:val="28"/>
              </w:rPr>
            </w:pPr>
            <w:r>
              <w:rPr>
                <w:sz w:val="28"/>
              </w:rPr>
              <w:t xml:space="preserve">Обеспечение доступа в здание образовательной организации инвалидов и лиц с </w:t>
            </w:r>
            <w:proofErr w:type="gramStart"/>
            <w:r>
              <w:rPr>
                <w:sz w:val="28"/>
              </w:rPr>
              <w:t>ограниченными</w:t>
            </w:r>
            <w:proofErr w:type="gramEnd"/>
          </w:p>
          <w:p w:rsidR="0043736A" w:rsidRDefault="00D91130">
            <w:pPr>
              <w:pStyle w:val="TableParagraph"/>
              <w:spacing w:line="320" w:lineRule="exact"/>
              <w:ind w:right="99"/>
              <w:rPr>
                <w:sz w:val="28"/>
              </w:rPr>
            </w:pPr>
            <w:r>
              <w:rPr>
                <w:sz w:val="28"/>
              </w:rPr>
              <w:t>возможностями здоровья</w:t>
            </w:r>
          </w:p>
        </w:tc>
        <w:tc>
          <w:tcPr>
            <w:tcW w:w="4787" w:type="dxa"/>
          </w:tcPr>
          <w:p w:rsidR="0043736A" w:rsidRDefault="00D91130"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</w:tbl>
    <w:p w:rsidR="0043736A" w:rsidRDefault="0043736A">
      <w:pPr>
        <w:spacing w:line="317" w:lineRule="exact"/>
        <w:rPr>
          <w:sz w:val="28"/>
        </w:rPr>
        <w:sectPr w:rsidR="0043736A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43736A">
        <w:trPr>
          <w:trHeight w:val="1934"/>
        </w:trPr>
        <w:tc>
          <w:tcPr>
            <w:tcW w:w="4787" w:type="dxa"/>
          </w:tcPr>
          <w:p w:rsidR="0043736A" w:rsidRDefault="00D91130">
            <w:pPr>
              <w:pStyle w:val="TableParagraph"/>
              <w:spacing w:line="360" w:lineRule="auto"/>
              <w:ind w:right="101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Условия питания обучающихся, в том числе инвалидов и лиц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43736A" w:rsidRDefault="00D91130">
            <w:pPr>
              <w:pStyle w:val="TableParagraph"/>
              <w:spacing w:line="321" w:lineRule="exact"/>
              <w:ind w:left="103" w:right="101"/>
              <w:rPr>
                <w:sz w:val="28"/>
              </w:rPr>
            </w:pPr>
            <w:r>
              <w:rPr>
                <w:sz w:val="28"/>
              </w:rPr>
              <w:t>ограниченными возможностями</w:t>
            </w:r>
          </w:p>
          <w:p w:rsidR="0043736A" w:rsidRDefault="00D91130">
            <w:pPr>
              <w:pStyle w:val="TableParagraph"/>
              <w:spacing w:before="150"/>
              <w:ind w:right="98"/>
              <w:rPr>
                <w:sz w:val="28"/>
              </w:rPr>
            </w:pPr>
            <w:r>
              <w:rPr>
                <w:sz w:val="28"/>
              </w:rPr>
              <w:t>здоровья</w:t>
            </w:r>
          </w:p>
        </w:tc>
        <w:tc>
          <w:tcPr>
            <w:tcW w:w="4787" w:type="dxa"/>
          </w:tcPr>
          <w:p w:rsidR="0043736A" w:rsidRDefault="00D91130">
            <w:pPr>
              <w:pStyle w:val="TableParagraph"/>
              <w:spacing w:line="312" w:lineRule="exact"/>
              <w:jc w:val="left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43736A">
        <w:trPr>
          <w:trHeight w:val="1932"/>
        </w:trPr>
        <w:tc>
          <w:tcPr>
            <w:tcW w:w="4787" w:type="dxa"/>
          </w:tcPr>
          <w:p w:rsidR="0043736A" w:rsidRDefault="00D91130">
            <w:pPr>
              <w:pStyle w:val="TableParagraph"/>
              <w:spacing w:line="309" w:lineRule="exact"/>
              <w:ind w:right="101"/>
              <w:rPr>
                <w:sz w:val="28"/>
              </w:rPr>
            </w:pPr>
            <w:r>
              <w:rPr>
                <w:sz w:val="28"/>
              </w:rPr>
              <w:t>Условия охраны здоровья</w:t>
            </w:r>
          </w:p>
          <w:p w:rsidR="0043736A" w:rsidRDefault="00D91130">
            <w:pPr>
              <w:pStyle w:val="TableParagraph"/>
              <w:spacing w:before="160" w:line="360" w:lineRule="auto"/>
              <w:ind w:right="101"/>
              <w:rPr>
                <w:sz w:val="28"/>
              </w:rPr>
            </w:pPr>
            <w:r>
              <w:rPr>
                <w:sz w:val="28"/>
              </w:rPr>
              <w:t xml:space="preserve">обучающихся, в том числе инвалидов и лиц с </w:t>
            </w:r>
            <w:proofErr w:type="gramStart"/>
            <w:r>
              <w:rPr>
                <w:sz w:val="28"/>
              </w:rPr>
              <w:t>ограниченными</w:t>
            </w:r>
            <w:proofErr w:type="gramEnd"/>
          </w:p>
          <w:p w:rsidR="0043736A" w:rsidRDefault="00D91130">
            <w:pPr>
              <w:pStyle w:val="TableParagraph"/>
              <w:spacing w:line="321" w:lineRule="exact"/>
              <w:ind w:right="99"/>
              <w:rPr>
                <w:sz w:val="28"/>
              </w:rPr>
            </w:pPr>
            <w:r>
              <w:rPr>
                <w:sz w:val="28"/>
              </w:rPr>
              <w:t>возможностями здоровья</w:t>
            </w:r>
          </w:p>
        </w:tc>
        <w:tc>
          <w:tcPr>
            <w:tcW w:w="4787" w:type="dxa"/>
          </w:tcPr>
          <w:p w:rsidR="0043736A" w:rsidRDefault="00D91130">
            <w:pPr>
              <w:pStyle w:val="TableParagraph"/>
              <w:spacing w:line="309" w:lineRule="exact"/>
              <w:jc w:val="left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43736A">
        <w:trPr>
          <w:trHeight w:val="1449"/>
        </w:trPr>
        <w:tc>
          <w:tcPr>
            <w:tcW w:w="4787" w:type="dxa"/>
          </w:tcPr>
          <w:p w:rsidR="0043736A" w:rsidRDefault="00D91130">
            <w:pPr>
              <w:pStyle w:val="TableParagraph"/>
              <w:spacing w:line="360" w:lineRule="auto"/>
              <w:ind w:right="100"/>
              <w:rPr>
                <w:sz w:val="28"/>
              </w:rPr>
            </w:pPr>
            <w:r>
              <w:rPr>
                <w:sz w:val="28"/>
              </w:rPr>
              <w:t>Доступ к информационным системам и информационно-</w:t>
            </w:r>
          </w:p>
          <w:p w:rsidR="0043736A" w:rsidRDefault="00D91130">
            <w:pPr>
              <w:pStyle w:val="TableParagraph"/>
              <w:spacing w:line="321" w:lineRule="exact"/>
              <w:ind w:right="101"/>
              <w:rPr>
                <w:sz w:val="28"/>
              </w:rPr>
            </w:pPr>
            <w:r>
              <w:rPr>
                <w:sz w:val="28"/>
              </w:rPr>
              <w:t>телекоммуникационным сетям</w:t>
            </w:r>
          </w:p>
        </w:tc>
        <w:tc>
          <w:tcPr>
            <w:tcW w:w="4787" w:type="dxa"/>
          </w:tcPr>
          <w:p w:rsidR="0043736A" w:rsidRDefault="00D91130">
            <w:pPr>
              <w:pStyle w:val="TableParagraph"/>
              <w:spacing w:line="309" w:lineRule="exact"/>
              <w:jc w:val="left"/>
              <w:rPr>
                <w:sz w:val="28"/>
              </w:rPr>
            </w:pPr>
            <w:r>
              <w:rPr>
                <w:sz w:val="28"/>
              </w:rPr>
              <w:t>Есть</w:t>
            </w:r>
          </w:p>
        </w:tc>
      </w:tr>
      <w:tr w:rsidR="0043736A">
        <w:trPr>
          <w:trHeight w:val="9176"/>
        </w:trPr>
        <w:tc>
          <w:tcPr>
            <w:tcW w:w="4787" w:type="dxa"/>
          </w:tcPr>
          <w:p w:rsidR="0043736A" w:rsidRDefault="00D91130">
            <w:pPr>
              <w:pStyle w:val="TableParagraph"/>
              <w:spacing w:line="360" w:lineRule="auto"/>
              <w:ind w:left="1900" w:right="518" w:hanging="1361"/>
              <w:jc w:val="left"/>
              <w:rPr>
                <w:sz w:val="28"/>
              </w:rPr>
            </w:pPr>
            <w:r>
              <w:rPr>
                <w:sz w:val="28"/>
              </w:rPr>
              <w:t>Электронные образовательные ресурсы</w:t>
            </w:r>
          </w:p>
        </w:tc>
        <w:tc>
          <w:tcPr>
            <w:tcW w:w="4787" w:type="dxa"/>
          </w:tcPr>
          <w:p w:rsidR="0043736A" w:rsidRDefault="00D91130">
            <w:pPr>
              <w:pStyle w:val="TableParagraph"/>
              <w:spacing w:line="309" w:lineRule="exact"/>
              <w:ind w:left="104" w:right="101"/>
              <w:rPr>
                <w:sz w:val="28"/>
              </w:rPr>
            </w:pPr>
            <w:r>
              <w:rPr>
                <w:sz w:val="28"/>
              </w:rPr>
              <w:t>"Российское</w:t>
            </w:r>
          </w:p>
          <w:p w:rsidR="0043736A" w:rsidRDefault="00D91130">
            <w:pPr>
              <w:pStyle w:val="TableParagraph"/>
              <w:spacing w:before="160" w:line="360" w:lineRule="auto"/>
              <w:ind w:right="100"/>
              <w:rPr>
                <w:sz w:val="28"/>
              </w:rPr>
            </w:pPr>
            <w:r>
              <w:rPr>
                <w:sz w:val="28"/>
              </w:rPr>
              <w:t xml:space="preserve">образование" Федеральный портал </w:t>
            </w:r>
            <w:r>
              <w:rPr>
                <w:color w:val="1F487C"/>
                <w:sz w:val="28"/>
              </w:rPr>
              <w:t>(</w:t>
            </w:r>
            <w:hyperlink r:id="rId5">
              <w:r>
                <w:rPr>
                  <w:color w:val="1F487C"/>
                  <w:sz w:val="28"/>
                  <w:u w:val="single" w:color="1F487C"/>
                </w:rPr>
                <w:t>http://www.edu.ru</w:t>
              </w:r>
            </w:hyperlink>
            <w:r>
              <w:rPr>
                <w:color w:val="1F487C"/>
                <w:sz w:val="28"/>
              </w:rPr>
              <w:t>)</w:t>
            </w:r>
          </w:p>
          <w:p w:rsidR="0043736A" w:rsidRDefault="00D91130">
            <w:pPr>
              <w:pStyle w:val="TableParagraph"/>
              <w:spacing w:line="362" w:lineRule="auto"/>
              <w:ind w:right="101"/>
              <w:rPr>
                <w:sz w:val="28"/>
              </w:rPr>
            </w:pPr>
            <w:r>
              <w:rPr>
                <w:sz w:val="28"/>
              </w:rPr>
              <w:t>"Российский общеобразовательный портал"</w:t>
            </w:r>
          </w:p>
          <w:p w:rsidR="0043736A" w:rsidRDefault="00D91130">
            <w:pPr>
              <w:pStyle w:val="TableParagraph"/>
              <w:spacing w:line="360" w:lineRule="auto"/>
              <w:ind w:left="392" w:right="511" w:firstLine="513"/>
              <w:jc w:val="left"/>
              <w:rPr>
                <w:sz w:val="28"/>
              </w:rPr>
            </w:pPr>
            <w:r>
              <w:rPr>
                <w:color w:val="1F487C"/>
                <w:sz w:val="28"/>
              </w:rPr>
              <w:t>(</w:t>
            </w:r>
            <w:hyperlink r:id="rId6">
              <w:r>
                <w:rPr>
                  <w:color w:val="1F487C"/>
                  <w:sz w:val="28"/>
                  <w:u w:val="single" w:color="1F487C"/>
                </w:rPr>
                <w:t>http://www.school.edu.ru</w:t>
              </w:r>
            </w:hyperlink>
            <w:r>
              <w:rPr>
                <w:color w:val="1F487C"/>
                <w:sz w:val="28"/>
              </w:rPr>
              <w:t xml:space="preserve">) </w:t>
            </w:r>
            <w:r>
              <w:rPr>
                <w:sz w:val="28"/>
              </w:rPr>
              <w:t>"</w:t>
            </w:r>
            <w:r>
              <w:rPr>
                <w:sz w:val="28"/>
              </w:rPr>
              <w:t>Союз образовательных сайтов"</w:t>
            </w:r>
          </w:p>
          <w:p w:rsidR="0043736A" w:rsidRDefault="00D91130">
            <w:pPr>
              <w:pStyle w:val="TableParagraph"/>
              <w:spacing w:line="321" w:lineRule="exact"/>
              <w:ind w:right="100"/>
              <w:rPr>
                <w:sz w:val="28"/>
              </w:rPr>
            </w:pPr>
            <w:r>
              <w:rPr>
                <w:color w:val="1F487C"/>
                <w:sz w:val="28"/>
              </w:rPr>
              <w:t>(</w:t>
            </w:r>
            <w:hyperlink r:id="rId7">
              <w:r>
                <w:rPr>
                  <w:color w:val="1F487C"/>
                  <w:sz w:val="28"/>
                  <w:u w:val="single" w:color="1F487C"/>
                </w:rPr>
                <w:t>http://allbest.ru</w:t>
              </w:r>
            </w:hyperlink>
            <w:r>
              <w:rPr>
                <w:color w:val="1F487C"/>
                <w:sz w:val="28"/>
              </w:rPr>
              <w:t>)</w:t>
            </w:r>
          </w:p>
          <w:p w:rsidR="0043736A" w:rsidRDefault="00D91130">
            <w:pPr>
              <w:pStyle w:val="TableParagraph"/>
              <w:spacing w:before="157" w:line="360" w:lineRule="auto"/>
              <w:ind w:right="100"/>
              <w:rPr>
                <w:sz w:val="28"/>
              </w:rPr>
            </w:pPr>
            <w:r>
              <w:rPr>
                <w:sz w:val="28"/>
              </w:rPr>
              <w:t xml:space="preserve">ФИПИ - федеральный институт педагогических измерений </w:t>
            </w:r>
            <w:r>
              <w:rPr>
                <w:color w:val="1F487C"/>
                <w:sz w:val="28"/>
              </w:rPr>
              <w:t>(</w:t>
            </w:r>
            <w:hyperlink r:id="rId8">
              <w:r>
                <w:rPr>
                  <w:color w:val="1F487C"/>
                  <w:sz w:val="28"/>
                  <w:u w:val="single" w:color="1F487C"/>
                </w:rPr>
                <w:t>http://www.fipi.ru</w:t>
              </w:r>
            </w:hyperlink>
            <w:r>
              <w:rPr>
                <w:color w:val="1F487C"/>
                <w:sz w:val="28"/>
              </w:rPr>
              <w:t>)</w:t>
            </w:r>
          </w:p>
          <w:p w:rsidR="0043736A" w:rsidRDefault="00D91130">
            <w:pPr>
              <w:pStyle w:val="TableParagraph"/>
              <w:spacing w:line="360" w:lineRule="auto"/>
              <w:ind w:right="100"/>
              <w:rPr>
                <w:sz w:val="28"/>
              </w:rPr>
            </w:pPr>
            <w:r>
              <w:rPr>
                <w:sz w:val="28"/>
              </w:rPr>
              <w:t xml:space="preserve">"Федеральное агентство по образованию РФ" </w:t>
            </w:r>
            <w:r>
              <w:rPr>
                <w:color w:val="1F487C"/>
                <w:sz w:val="28"/>
              </w:rPr>
              <w:t>(</w:t>
            </w:r>
            <w:hyperlink r:id="rId9">
              <w:r>
                <w:rPr>
                  <w:color w:val="1F487C"/>
                  <w:sz w:val="28"/>
                  <w:u w:val="single" w:color="1F487C"/>
                </w:rPr>
                <w:t>http://www.ed.gov.ru</w:t>
              </w:r>
            </w:hyperlink>
            <w:r>
              <w:rPr>
                <w:color w:val="1F487C"/>
                <w:sz w:val="28"/>
              </w:rPr>
              <w:t>)</w:t>
            </w:r>
          </w:p>
          <w:p w:rsidR="0043736A" w:rsidRDefault="00D91130">
            <w:pPr>
              <w:pStyle w:val="TableParagraph"/>
              <w:spacing w:line="360" w:lineRule="auto"/>
              <w:ind w:right="97"/>
              <w:rPr>
                <w:sz w:val="28"/>
              </w:rPr>
            </w:pPr>
            <w:r>
              <w:rPr>
                <w:sz w:val="28"/>
              </w:rPr>
              <w:t>Официальный сайт Министерства образования и науки Российской Федерации</w:t>
            </w:r>
          </w:p>
          <w:p w:rsidR="0043736A" w:rsidRDefault="00D91130">
            <w:pPr>
              <w:pStyle w:val="TableParagraph"/>
              <w:spacing w:before="1"/>
              <w:ind w:right="99"/>
              <w:rPr>
                <w:sz w:val="28"/>
              </w:rPr>
            </w:pPr>
            <w:r>
              <w:rPr>
                <w:color w:val="1F487C"/>
                <w:sz w:val="28"/>
              </w:rPr>
              <w:t>(</w:t>
            </w:r>
            <w:r>
              <w:rPr>
                <w:color w:val="1F487C"/>
                <w:sz w:val="28"/>
                <w:u w:val="single" w:color="1F487C"/>
              </w:rPr>
              <w:t>http://xn--80abucjiibhv9a.xn--p1ai</w:t>
            </w:r>
            <w:r>
              <w:rPr>
                <w:color w:val="1F487C"/>
                <w:sz w:val="28"/>
              </w:rPr>
              <w:t>)</w:t>
            </w:r>
          </w:p>
          <w:p w:rsidR="0043736A" w:rsidRDefault="00D91130">
            <w:pPr>
              <w:pStyle w:val="TableParagraph"/>
              <w:spacing w:before="160"/>
              <w:ind w:left="103" w:right="101"/>
              <w:rPr>
                <w:sz w:val="28"/>
              </w:rPr>
            </w:pPr>
            <w:r>
              <w:rPr>
                <w:sz w:val="28"/>
              </w:rPr>
              <w:t xml:space="preserve">"Все для </w:t>
            </w:r>
            <w:proofErr w:type="gramStart"/>
            <w:r>
              <w:rPr>
                <w:sz w:val="28"/>
              </w:rPr>
              <w:t>поступающих</w:t>
            </w:r>
            <w:proofErr w:type="gramEnd"/>
            <w:r>
              <w:rPr>
                <w:sz w:val="28"/>
              </w:rPr>
              <w:t>"</w:t>
            </w:r>
          </w:p>
        </w:tc>
      </w:tr>
    </w:tbl>
    <w:p w:rsidR="0043736A" w:rsidRDefault="0043736A">
      <w:pPr>
        <w:rPr>
          <w:sz w:val="28"/>
        </w:rPr>
        <w:sectPr w:rsidR="0043736A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43736A">
        <w:trPr>
          <w:trHeight w:val="14493"/>
        </w:trPr>
        <w:tc>
          <w:tcPr>
            <w:tcW w:w="4787" w:type="dxa"/>
          </w:tcPr>
          <w:p w:rsidR="0043736A" w:rsidRDefault="0043736A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787" w:type="dxa"/>
          </w:tcPr>
          <w:p w:rsidR="0043736A" w:rsidRDefault="00D91130">
            <w:pPr>
              <w:pStyle w:val="TableParagraph"/>
              <w:spacing w:line="312" w:lineRule="exact"/>
              <w:ind w:left="103" w:right="101"/>
              <w:rPr>
                <w:sz w:val="28"/>
              </w:rPr>
            </w:pPr>
            <w:r>
              <w:rPr>
                <w:color w:val="1F487C"/>
                <w:sz w:val="28"/>
              </w:rPr>
              <w:t>(</w:t>
            </w:r>
            <w:hyperlink r:id="rId10">
              <w:r>
                <w:rPr>
                  <w:color w:val="1F487C"/>
                  <w:sz w:val="28"/>
                  <w:u w:val="single" w:color="1F487C"/>
                </w:rPr>
                <w:t>https://edunews.ru</w:t>
              </w:r>
            </w:hyperlink>
            <w:r>
              <w:rPr>
                <w:color w:val="1F487C"/>
                <w:sz w:val="28"/>
              </w:rPr>
              <w:t>)</w:t>
            </w:r>
          </w:p>
          <w:p w:rsidR="0043736A" w:rsidRDefault="00D91130">
            <w:pPr>
              <w:pStyle w:val="TableParagraph"/>
              <w:spacing w:before="161" w:line="360" w:lineRule="auto"/>
              <w:ind w:left="767" w:right="760" w:hanging="3"/>
              <w:rPr>
                <w:sz w:val="28"/>
              </w:rPr>
            </w:pPr>
            <w:r>
              <w:rPr>
                <w:sz w:val="28"/>
              </w:rPr>
              <w:t xml:space="preserve">Единое окно доступа к образовательным ресурсам </w:t>
            </w:r>
            <w:r>
              <w:rPr>
                <w:color w:val="1F487C"/>
                <w:sz w:val="28"/>
              </w:rPr>
              <w:t>(</w:t>
            </w:r>
            <w:proofErr w:type="spellStart"/>
            <w:r w:rsidR="0043736A">
              <w:fldChar w:fldCharType="begin"/>
            </w:r>
            <w:r w:rsidR="0043736A">
              <w:instrText>HYPERLINK "http://window.edu.ru/window" \h</w:instrText>
            </w:r>
            <w:r w:rsidR="0043736A">
              <w:fldChar w:fldCharType="separate"/>
            </w:r>
            <w:r>
              <w:rPr>
                <w:color w:val="1F487C"/>
                <w:sz w:val="28"/>
                <w:u w:val="single" w:color="1F487C"/>
              </w:rPr>
              <w:t>window.edu.ru</w:t>
            </w:r>
            <w:proofErr w:type="spellEnd"/>
            <w:r w:rsidR="0043736A">
              <w:fldChar w:fldCharType="end"/>
            </w:r>
            <w:r>
              <w:rPr>
                <w:color w:val="1F487C"/>
                <w:sz w:val="28"/>
              </w:rPr>
              <w:t>)</w:t>
            </w:r>
          </w:p>
          <w:p w:rsidR="0043736A" w:rsidRDefault="0043736A">
            <w:pPr>
              <w:pStyle w:val="TableParagraph"/>
              <w:spacing w:line="360" w:lineRule="auto"/>
              <w:ind w:left="1120" w:right="1038" w:hanging="75"/>
              <w:rPr>
                <w:sz w:val="28"/>
              </w:rPr>
            </w:pPr>
            <w:hyperlink r:id="rId11">
              <w:r w:rsidR="00D91130">
                <w:rPr>
                  <w:spacing w:val="-71"/>
                  <w:sz w:val="28"/>
                  <w:u w:val="single"/>
                </w:rPr>
                <w:t xml:space="preserve"> </w:t>
              </w:r>
              <w:r w:rsidR="00D91130">
                <w:rPr>
                  <w:sz w:val="28"/>
                  <w:u w:val="single"/>
                </w:rPr>
                <w:t>Портал "ВСЕОБУЧ"</w:t>
              </w:r>
            </w:hyperlink>
            <w:r w:rsidR="00D91130">
              <w:rPr>
                <w:sz w:val="28"/>
              </w:rPr>
              <w:t xml:space="preserve"> </w:t>
            </w:r>
            <w:r w:rsidR="00D91130">
              <w:rPr>
                <w:color w:val="1F487C"/>
                <w:spacing w:val="-1"/>
                <w:sz w:val="28"/>
              </w:rPr>
              <w:t>(</w:t>
            </w:r>
            <w:hyperlink r:id="rId12">
              <w:r w:rsidR="00D91130">
                <w:rPr>
                  <w:color w:val="1F487C"/>
                  <w:spacing w:val="-1"/>
                  <w:sz w:val="28"/>
                  <w:u w:val="single" w:color="1F487C"/>
                </w:rPr>
                <w:t>http://www.edu-all.ru</w:t>
              </w:r>
            </w:hyperlink>
            <w:r w:rsidR="00D91130">
              <w:rPr>
                <w:color w:val="1F487C"/>
                <w:spacing w:val="-1"/>
                <w:sz w:val="28"/>
              </w:rPr>
              <w:t xml:space="preserve">) </w:t>
            </w:r>
            <w:r w:rsidR="00D91130">
              <w:rPr>
                <w:sz w:val="28"/>
              </w:rPr>
              <w:t xml:space="preserve">"Большая перемена" </w:t>
            </w:r>
            <w:r w:rsidR="00D91130">
              <w:rPr>
                <w:color w:val="1F487C"/>
                <w:sz w:val="28"/>
              </w:rPr>
              <w:t>(</w:t>
            </w:r>
            <w:proofErr w:type="spellStart"/>
            <w:r>
              <w:fldChar w:fldCharType="begin"/>
            </w:r>
            <w:r>
              <w:instrText>HYPERLINK "http://www.newseducation.ru/" \h</w:instrText>
            </w:r>
            <w:r>
              <w:fldChar w:fldCharType="separate"/>
            </w:r>
            <w:r w:rsidR="00D91130">
              <w:rPr>
                <w:color w:val="1F487C"/>
                <w:sz w:val="28"/>
                <w:u w:val="single" w:color="1F487C"/>
              </w:rPr>
              <w:t>newseducation.ru</w:t>
            </w:r>
            <w:proofErr w:type="spellEnd"/>
            <w:r>
              <w:fldChar w:fldCharType="end"/>
            </w:r>
            <w:r w:rsidR="00D91130">
              <w:rPr>
                <w:color w:val="1F487C"/>
                <w:sz w:val="28"/>
              </w:rPr>
              <w:t>)</w:t>
            </w:r>
          </w:p>
          <w:p w:rsidR="0043736A" w:rsidRDefault="00D91130">
            <w:pPr>
              <w:pStyle w:val="TableParagraph"/>
              <w:spacing w:before="1" w:line="360" w:lineRule="auto"/>
              <w:ind w:left="587" w:right="579" w:firstLine="751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Внешкольник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Ф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color w:val="1F487C"/>
                <w:sz w:val="28"/>
              </w:rPr>
              <w:t>(</w:t>
            </w:r>
            <w:hyperlink r:id="rId13">
              <w:r>
                <w:rPr>
                  <w:color w:val="1F487C"/>
                  <w:sz w:val="28"/>
                  <w:u w:val="single" w:color="1F487C"/>
                </w:rPr>
                <w:t>http://dop-obrazovanie.com</w:t>
              </w:r>
            </w:hyperlink>
            <w:r>
              <w:rPr>
                <w:color w:val="1F487C"/>
                <w:sz w:val="28"/>
              </w:rPr>
              <w:t>)</w:t>
            </w:r>
          </w:p>
          <w:p w:rsidR="0043736A" w:rsidRDefault="00D91130">
            <w:pPr>
              <w:pStyle w:val="TableParagraph"/>
              <w:spacing w:line="360" w:lineRule="auto"/>
              <w:ind w:left="587" w:right="579"/>
              <w:rPr>
                <w:sz w:val="28"/>
              </w:rPr>
            </w:pPr>
            <w:r>
              <w:rPr>
                <w:sz w:val="28"/>
              </w:rPr>
              <w:t>Интеллектуальн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творческий потенциал России </w:t>
            </w:r>
            <w:r>
              <w:rPr>
                <w:color w:val="1F487C"/>
                <w:sz w:val="28"/>
              </w:rPr>
              <w:t>(</w:t>
            </w:r>
            <w:hyperlink r:id="rId14">
              <w:r>
                <w:rPr>
                  <w:color w:val="1F487C"/>
                  <w:sz w:val="28"/>
                  <w:u w:val="single" w:color="1F487C"/>
                </w:rPr>
                <w:t>http://future4you.ru</w:t>
              </w:r>
            </w:hyperlink>
            <w:r>
              <w:rPr>
                <w:color w:val="1F487C"/>
                <w:sz w:val="28"/>
              </w:rPr>
              <w:t>)</w:t>
            </w:r>
          </w:p>
          <w:p w:rsidR="0043736A" w:rsidRDefault="00D91130">
            <w:pPr>
              <w:pStyle w:val="TableParagraph"/>
              <w:spacing w:line="360" w:lineRule="auto"/>
              <w:ind w:right="100"/>
              <w:rPr>
                <w:sz w:val="28"/>
              </w:rPr>
            </w:pPr>
            <w:r>
              <w:rPr>
                <w:sz w:val="28"/>
              </w:rPr>
              <w:t>Центр развития творчества детей и юношества</w:t>
            </w:r>
          </w:p>
          <w:p w:rsidR="0043736A" w:rsidRDefault="00D91130">
            <w:pPr>
              <w:pStyle w:val="TableParagraph"/>
              <w:spacing w:line="360" w:lineRule="auto"/>
              <w:ind w:left="611" w:right="599" w:firstLine="446"/>
              <w:jc w:val="left"/>
              <w:rPr>
                <w:sz w:val="28"/>
              </w:rPr>
            </w:pPr>
            <w:r>
              <w:rPr>
                <w:color w:val="1F487C"/>
                <w:sz w:val="28"/>
              </w:rPr>
              <w:t>(</w:t>
            </w:r>
            <w:hyperlink r:id="rId15">
              <w:r>
                <w:rPr>
                  <w:color w:val="1F487C"/>
                  <w:sz w:val="28"/>
                  <w:u w:val="single" w:color="1F487C"/>
                </w:rPr>
                <w:t>http://mosoblcenter.ru</w:t>
              </w:r>
            </w:hyperlink>
            <w:r>
              <w:rPr>
                <w:color w:val="1F487C"/>
                <w:sz w:val="28"/>
              </w:rPr>
              <w:t xml:space="preserve">) </w:t>
            </w:r>
            <w:r>
              <w:rPr>
                <w:sz w:val="28"/>
              </w:rPr>
              <w:t xml:space="preserve">Единая коллекция цифровых образовательных ресурсов </w:t>
            </w:r>
            <w:r>
              <w:rPr>
                <w:color w:val="1F487C"/>
                <w:sz w:val="28"/>
              </w:rPr>
              <w:t>(</w:t>
            </w:r>
            <w:hyperlink r:id="rId16">
              <w:r>
                <w:rPr>
                  <w:color w:val="1F487C"/>
                  <w:sz w:val="28"/>
                  <w:u w:val="single" w:color="1F487C"/>
                </w:rPr>
                <w:t>http://school-collection.edu.ru</w:t>
              </w:r>
            </w:hyperlink>
            <w:r>
              <w:rPr>
                <w:color w:val="1F487C"/>
                <w:sz w:val="28"/>
              </w:rPr>
              <w:t>)</w:t>
            </w:r>
          </w:p>
          <w:p w:rsidR="0043736A" w:rsidRDefault="00D91130">
            <w:pPr>
              <w:pStyle w:val="TableParagraph"/>
              <w:spacing w:line="360" w:lineRule="auto"/>
              <w:ind w:right="101"/>
              <w:rPr>
                <w:sz w:val="28"/>
              </w:rPr>
            </w:pPr>
            <w:r>
              <w:rPr>
                <w:sz w:val="28"/>
              </w:rPr>
              <w:t>Дополнитель</w:t>
            </w:r>
            <w:r>
              <w:rPr>
                <w:sz w:val="28"/>
              </w:rPr>
              <w:t xml:space="preserve">ное образование </w:t>
            </w:r>
            <w:r>
              <w:rPr>
                <w:color w:val="1F487C"/>
                <w:sz w:val="28"/>
              </w:rPr>
              <w:t>(</w:t>
            </w:r>
            <w:hyperlink r:id="rId17">
              <w:r>
                <w:rPr>
                  <w:color w:val="1F487C"/>
                  <w:sz w:val="28"/>
                  <w:u w:val="single" w:color="1F487C"/>
                </w:rPr>
                <w:t>http://dopedu.ru</w:t>
              </w:r>
            </w:hyperlink>
            <w:r>
              <w:rPr>
                <w:color w:val="1F487C"/>
                <w:sz w:val="28"/>
              </w:rPr>
              <w:t>)</w:t>
            </w:r>
          </w:p>
          <w:p w:rsidR="0043736A" w:rsidRDefault="00D91130">
            <w:pPr>
              <w:pStyle w:val="TableParagraph"/>
              <w:spacing w:before="1" w:line="360" w:lineRule="auto"/>
              <w:ind w:right="100"/>
              <w:rPr>
                <w:sz w:val="28"/>
              </w:rPr>
            </w:pPr>
            <w:r>
              <w:rPr>
                <w:sz w:val="28"/>
              </w:rPr>
              <w:t>Федеральный Центр информационн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образовательных ресурсов </w:t>
            </w:r>
            <w:r>
              <w:rPr>
                <w:color w:val="1F487C"/>
                <w:sz w:val="28"/>
              </w:rPr>
              <w:t>(</w:t>
            </w:r>
            <w:hyperlink r:id="rId18">
              <w:r>
                <w:rPr>
                  <w:color w:val="1F487C"/>
                  <w:sz w:val="28"/>
                  <w:u w:val="single" w:color="1F487C"/>
                </w:rPr>
                <w:t>http://fcior.edu.ru</w:t>
              </w:r>
            </w:hyperlink>
            <w:r>
              <w:rPr>
                <w:color w:val="1F487C"/>
                <w:sz w:val="28"/>
              </w:rPr>
              <w:t>)</w:t>
            </w:r>
          </w:p>
          <w:p w:rsidR="0043736A" w:rsidRDefault="00D91130">
            <w:pPr>
              <w:pStyle w:val="TableParagraph"/>
              <w:spacing w:line="360" w:lineRule="auto"/>
              <w:ind w:left="671" w:right="665"/>
              <w:rPr>
                <w:sz w:val="28"/>
              </w:rPr>
            </w:pPr>
            <w:r>
              <w:rPr>
                <w:sz w:val="28"/>
              </w:rPr>
              <w:t xml:space="preserve">Социальная сеть работников образования </w:t>
            </w:r>
            <w:r>
              <w:rPr>
                <w:color w:val="1F487C"/>
                <w:sz w:val="28"/>
              </w:rPr>
              <w:t>(</w:t>
            </w:r>
            <w:hyperlink r:id="rId19">
              <w:r>
                <w:rPr>
                  <w:color w:val="1F487C"/>
                  <w:sz w:val="28"/>
                  <w:u w:val="single" w:color="1F487C"/>
                </w:rPr>
                <w:t>http://nsportal.ru</w:t>
              </w:r>
            </w:hyperlink>
            <w:r>
              <w:rPr>
                <w:color w:val="1F487C"/>
                <w:sz w:val="28"/>
              </w:rPr>
              <w:t>)</w:t>
            </w:r>
          </w:p>
          <w:p w:rsidR="0043736A" w:rsidRDefault="00D91130">
            <w:pPr>
              <w:pStyle w:val="TableParagraph"/>
              <w:spacing w:line="360" w:lineRule="auto"/>
              <w:ind w:left="541" w:right="534" w:firstLine="3"/>
              <w:rPr>
                <w:sz w:val="28"/>
              </w:rPr>
            </w:pPr>
            <w:r>
              <w:rPr>
                <w:sz w:val="28"/>
              </w:rPr>
              <w:t xml:space="preserve">«Воспитание детей» </w:t>
            </w:r>
            <w:hyperlink r:id="rId20">
              <w:r>
                <w:rPr>
                  <w:color w:val="1F487C"/>
                  <w:sz w:val="28"/>
                </w:rPr>
                <w:t>(h</w:t>
              </w:r>
            </w:hyperlink>
            <w:r>
              <w:rPr>
                <w:color w:val="1F487C"/>
                <w:sz w:val="28"/>
              </w:rPr>
              <w:t>t</w:t>
            </w:r>
            <w:hyperlink r:id="rId21">
              <w:r>
                <w:rPr>
                  <w:color w:val="1F487C"/>
                  <w:sz w:val="28"/>
                </w:rPr>
                <w:t>tp://doshvozrast.ru/index.htm)</w:t>
              </w:r>
            </w:hyperlink>
          </w:p>
          <w:p w:rsidR="0043736A" w:rsidRDefault="00D91130">
            <w:pPr>
              <w:pStyle w:val="TableParagraph"/>
              <w:spacing w:line="321" w:lineRule="exact"/>
              <w:ind w:left="44" w:right="101"/>
              <w:rPr>
                <w:sz w:val="28"/>
              </w:rPr>
            </w:pPr>
            <w:r>
              <w:rPr>
                <w:sz w:val="28"/>
              </w:rPr>
              <w:t>«Все для детей».</w:t>
            </w:r>
          </w:p>
        </w:tc>
      </w:tr>
    </w:tbl>
    <w:p w:rsidR="0043736A" w:rsidRDefault="0043736A">
      <w:pPr>
        <w:spacing w:line="321" w:lineRule="exact"/>
        <w:rPr>
          <w:sz w:val="28"/>
        </w:rPr>
        <w:sectPr w:rsidR="0043736A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43736A">
        <w:trPr>
          <w:trHeight w:val="3381"/>
        </w:trPr>
        <w:tc>
          <w:tcPr>
            <w:tcW w:w="4787" w:type="dxa"/>
          </w:tcPr>
          <w:p w:rsidR="0043736A" w:rsidRDefault="0043736A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787" w:type="dxa"/>
          </w:tcPr>
          <w:p w:rsidR="0043736A" w:rsidRDefault="00D91130">
            <w:pPr>
              <w:pStyle w:val="TableParagraph"/>
              <w:spacing w:line="312" w:lineRule="exact"/>
              <w:ind w:right="101"/>
              <w:rPr>
                <w:sz w:val="28"/>
              </w:rPr>
            </w:pPr>
            <w:r>
              <w:rPr>
                <w:color w:val="1F487C"/>
                <w:sz w:val="28"/>
              </w:rPr>
              <w:t>(http://moi-detsad.ru)</w:t>
            </w:r>
          </w:p>
          <w:p w:rsidR="0043736A" w:rsidRDefault="00D91130">
            <w:pPr>
              <w:pStyle w:val="TableParagraph"/>
              <w:spacing w:before="161" w:line="360" w:lineRule="auto"/>
              <w:ind w:left="587" w:right="512"/>
              <w:rPr>
                <w:sz w:val="28"/>
              </w:rPr>
            </w:pPr>
            <w:r>
              <w:rPr>
                <w:sz w:val="28"/>
              </w:rPr>
              <w:t>«Менеджер образования – аттестация педагогов»</w:t>
            </w:r>
          </w:p>
          <w:p w:rsidR="0043736A" w:rsidRPr="000940B5" w:rsidRDefault="0043736A">
            <w:pPr>
              <w:pStyle w:val="TableParagraph"/>
              <w:spacing w:line="362" w:lineRule="auto"/>
              <w:ind w:right="95"/>
              <w:rPr>
                <w:sz w:val="28"/>
                <w:lang w:val="en-US"/>
              </w:rPr>
            </w:pPr>
            <w:hyperlink r:id="rId22">
              <w:r w:rsidR="00D91130" w:rsidRPr="000940B5">
                <w:rPr>
                  <w:color w:val="1F487C"/>
                  <w:sz w:val="28"/>
                  <w:lang w:val="en-US"/>
                </w:rPr>
                <w:t>(h</w:t>
              </w:r>
            </w:hyperlink>
            <w:r w:rsidR="00D91130" w:rsidRPr="000940B5">
              <w:rPr>
                <w:color w:val="1F487C"/>
                <w:sz w:val="28"/>
                <w:lang w:val="en-US"/>
              </w:rPr>
              <w:t>t</w:t>
            </w:r>
            <w:hyperlink r:id="rId23">
              <w:r w:rsidR="00D91130" w:rsidRPr="000940B5">
                <w:rPr>
                  <w:color w:val="1F487C"/>
                  <w:sz w:val="28"/>
                  <w:lang w:val="en-US"/>
                </w:rPr>
                <w:t>tp://www.menobr.ru/materials/35/</w:t>
              </w:r>
              <w:r w:rsidR="00D91130" w:rsidRPr="000940B5">
                <w:rPr>
                  <w:color w:val="1F487C"/>
                  <w:spacing w:val="-13"/>
                  <w:sz w:val="28"/>
                  <w:lang w:val="en-US"/>
                </w:rPr>
                <w:t xml:space="preserve"> </w:t>
              </w:r>
            </w:hyperlink>
            <w:r w:rsidR="00D91130" w:rsidRPr="000940B5">
              <w:rPr>
                <w:color w:val="1F487C"/>
                <w:sz w:val="28"/>
                <w:lang w:val="en-US"/>
              </w:rPr>
              <w:t xml:space="preserve">- </w:t>
            </w:r>
            <w:hyperlink r:id="rId24">
              <w:r w:rsidR="00D91130" w:rsidRPr="000940B5">
                <w:rPr>
                  <w:color w:val="1F487C"/>
                  <w:sz w:val="28"/>
                  <w:u w:val="single" w:color="1F487C"/>
                  <w:lang w:val="en-US"/>
                </w:rPr>
                <w:t>ko</w:t>
              </w:r>
              <w:r w:rsidR="00D91130" w:rsidRPr="000940B5">
                <w:rPr>
                  <w:color w:val="1F487C"/>
                  <w:sz w:val="28"/>
                  <w:u w:val="single" w:color="1F487C"/>
                  <w:lang w:val="en-US"/>
                </w:rPr>
                <w:t>pilkaurokov.ru)</w:t>
              </w:r>
              <w:r w:rsidR="00D91130" w:rsidRPr="000940B5">
                <w:rPr>
                  <w:color w:val="1F487C"/>
                  <w:spacing w:val="-1"/>
                  <w:sz w:val="28"/>
                  <w:u w:val="single" w:color="1F487C"/>
                  <w:lang w:val="en-US"/>
                </w:rPr>
                <w:t xml:space="preserve"> </w:t>
              </w:r>
            </w:hyperlink>
          </w:p>
          <w:p w:rsidR="0043736A" w:rsidRDefault="0043736A">
            <w:pPr>
              <w:pStyle w:val="TableParagraph"/>
              <w:spacing w:line="317" w:lineRule="exact"/>
              <w:ind w:left="5"/>
              <w:rPr>
                <w:sz w:val="28"/>
              </w:rPr>
            </w:pPr>
            <w:hyperlink r:id="rId25">
              <w:r w:rsidR="00D91130" w:rsidRPr="000940B5">
                <w:rPr>
                  <w:spacing w:val="-71"/>
                  <w:sz w:val="28"/>
                  <w:u w:val="single"/>
                </w:rPr>
                <w:t xml:space="preserve"> </w:t>
              </w:r>
              <w:r w:rsidR="00D91130">
                <w:rPr>
                  <w:sz w:val="28"/>
                  <w:u w:val="single"/>
                </w:rPr>
                <w:t>Особый</w:t>
              </w:r>
              <w:r w:rsidR="00D91130">
                <w:rPr>
                  <w:spacing w:val="-7"/>
                  <w:sz w:val="28"/>
                  <w:u w:val="single"/>
                </w:rPr>
                <w:t xml:space="preserve"> </w:t>
              </w:r>
              <w:r w:rsidR="00D91130">
                <w:rPr>
                  <w:sz w:val="28"/>
                  <w:u w:val="single"/>
                </w:rPr>
                <w:t>ребенок</w:t>
              </w:r>
            </w:hyperlink>
          </w:p>
          <w:p w:rsidR="0043736A" w:rsidRDefault="00D91130">
            <w:pPr>
              <w:pStyle w:val="TableParagraph"/>
              <w:spacing w:before="159"/>
              <w:ind w:right="100"/>
              <w:rPr>
                <w:sz w:val="28"/>
              </w:rPr>
            </w:pPr>
            <w:r>
              <w:rPr>
                <w:color w:val="1F487C"/>
                <w:sz w:val="28"/>
              </w:rPr>
              <w:t>(</w:t>
            </w:r>
            <w:hyperlink r:id="rId26">
              <w:r>
                <w:rPr>
                  <w:color w:val="1F487C"/>
                  <w:sz w:val="28"/>
                  <w:u w:val="single" w:color="1F487C"/>
                </w:rPr>
                <w:t>http://ovz.zabedu.ru</w:t>
              </w:r>
            </w:hyperlink>
            <w:r>
              <w:rPr>
                <w:color w:val="1F487C"/>
                <w:sz w:val="28"/>
              </w:rPr>
              <w:t>)</w:t>
            </w:r>
          </w:p>
        </w:tc>
      </w:tr>
      <w:tr w:rsidR="0043736A">
        <w:trPr>
          <w:trHeight w:val="1449"/>
        </w:trPr>
        <w:tc>
          <w:tcPr>
            <w:tcW w:w="4787" w:type="dxa"/>
          </w:tcPr>
          <w:p w:rsidR="0043736A" w:rsidRDefault="00D91130">
            <w:pPr>
              <w:pStyle w:val="TableParagraph"/>
              <w:spacing w:line="310" w:lineRule="exact"/>
              <w:ind w:left="314" w:hanging="44"/>
              <w:jc w:val="left"/>
              <w:rPr>
                <w:sz w:val="28"/>
              </w:rPr>
            </w:pPr>
            <w:r>
              <w:rPr>
                <w:sz w:val="28"/>
              </w:rPr>
              <w:t xml:space="preserve">Наличие </w:t>
            </w:r>
            <w:proofErr w:type="gramStart"/>
            <w:r>
              <w:rPr>
                <w:sz w:val="28"/>
              </w:rPr>
              <w:t>специальных</w:t>
            </w:r>
            <w:proofErr w:type="gramEnd"/>
            <w:r>
              <w:rPr>
                <w:sz w:val="28"/>
              </w:rPr>
              <w:t xml:space="preserve"> технических</w:t>
            </w:r>
          </w:p>
          <w:p w:rsidR="0043736A" w:rsidRDefault="00D91130">
            <w:pPr>
              <w:pStyle w:val="TableParagraph"/>
              <w:spacing w:before="4" w:line="480" w:lineRule="atLeast"/>
              <w:ind w:left="563" w:right="293" w:hanging="250"/>
              <w:jc w:val="left"/>
              <w:rPr>
                <w:sz w:val="28"/>
              </w:rPr>
            </w:pPr>
            <w:r>
              <w:rPr>
                <w:sz w:val="28"/>
              </w:rPr>
              <w:t>средств обучения коллективного и индивидуального пользования</w:t>
            </w:r>
          </w:p>
        </w:tc>
        <w:tc>
          <w:tcPr>
            <w:tcW w:w="4787" w:type="dxa"/>
          </w:tcPr>
          <w:p w:rsidR="0043736A" w:rsidRDefault="00D91130">
            <w:pPr>
              <w:pStyle w:val="TableParagraph"/>
              <w:spacing w:line="310" w:lineRule="exact"/>
              <w:jc w:val="left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43736A">
        <w:trPr>
          <w:trHeight w:val="1449"/>
        </w:trPr>
        <w:tc>
          <w:tcPr>
            <w:tcW w:w="4787" w:type="dxa"/>
          </w:tcPr>
          <w:p w:rsidR="0043736A" w:rsidRDefault="00D91130">
            <w:pPr>
              <w:pStyle w:val="TableParagraph"/>
              <w:spacing w:line="309" w:lineRule="exact"/>
              <w:ind w:left="299" w:firstLine="107"/>
              <w:jc w:val="left"/>
              <w:rPr>
                <w:sz w:val="28"/>
              </w:rPr>
            </w:pPr>
            <w:r>
              <w:rPr>
                <w:sz w:val="28"/>
              </w:rPr>
              <w:t>Наличие общежития и интерната</w:t>
            </w:r>
          </w:p>
          <w:p w:rsidR="0043736A" w:rsidRDefault="00D91130">
            <w:pPr>
              <w:pStyle w:val="TableParagraph"/>
              <w:spacing w:before="5" w:line="480" w:lineRule="atLeast"/>
              <w:ind w:left="1775" w:right="274" w:hanging="1476"/>
              <w:jc w:val="left"/>
              <w:rPr>
                <w:sz w:val="28"/>
              </w:rPr>
            </w:pPr>
            <w:r>
              <w:rPr>
                <w:sz w:val="28"/>
              </w:rPr>
              <w:t>приспособленных для инвалидов и лиц с ОВЗ</w:t>
            </w:r>
          </w:p>
        </w:tc>
        <w:tc>
          <w:tcPr>
            <w:tcW w:w="4787" w:type="dxa"/>
          </w:tcPr>
          <w:p w:rsidR="0043736A" w:rsidRDefault="00D91130">
            <w:pPr>
              <w:pStyle w:val="TableParagraph"/>
              <w:spacing w:line="309" w:lineRule="exact"/>
              <w:jc w:val="left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</w:tbl>
    <w:p w:rsidR="00D91130" w:rsidRDefault="00D91130"/>
    <w:sectPr w:rsidR="00D91130" w:rsidSect="0043736A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3418"/>
    <w:multiLevelType w:val="hybridMultilevel"/>
    <w:tmpl w:val="70C8444E"/>
    <w:lvl w:ilvl="0" w:tplc="C3E49D0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B3A02D2">
      <w:numFmt w:val="bullet"/>
      <w:lvlText w:val="•"/>
      <w:lvlJc w:val="left"/>
      <w:pPr>
        <w:ind w:left="567" w:hanging="164"/>
      </w:pPr>
      <w:rPr>
        <w:rFonts w:hint="default"/>
        <w:lang w:val="ru-RU" w:eastAsia="ru-RU" w:bidi="ru-RU"/>
      </w:rPr>
    </w:lvl>
    <w:lvl w:ilvl="2" w:tplc="6E82DBBE">
      <w:numFmt w:val="bullet"/>
      <w:lvlText w:val="•"/>
      <w:lvlJc w:val="left"/>
      <w:pPr>
        <w:ind w:left="1035" w:hanging="164"/>
      </w:pPr>
      <w:rPr>
        <w:rFonts w:hint="default"/>
        <w:lang w:val="ru-RU" w:eastAsia="ru-RU" w:bidi="ru-RU"/>
      </w:rPr>
    </w:lvl>
    <w:lvl w:ilvl="3" w:tplc="C2CA5CB8">
      <w:numFmt w:val="bullet"/>
      <w:lvlText w:val="•"/>
      <w:lvlJc w:val="left"/>
      <w:pPr>
        <w:ind w:left="1503" w:hanging="164"/>
      </w:pPr>
      <w:rPr>
        <w:rFonts w:hint="default"/>
        <w:lang w:val="ru-RU" w:eastAsia="ru-RU" w:bidi="ru-RU"/>
      </w:rPr>
    </w:lvl>
    <w:lvl w:ilvl="4" w:tplc="5E4C0342">
      <w:numFmt w:val="bullet"/>
      <w:lvlText w:val="•"/>
      <w:lvlJc w:val="left"/>
      <w:pPr>
        <w:ind w:left="1970" w:hanging="164"/>
      </w:pPr>
      <w:rPr>
        <w:rFonts w:hint="default"/>
        <w:lang w:val="ru-RU" w:eastAsia="ru-RU" w:bidi="ru-RU"/>
      </w:rPr>
    </w:lvl>
    <w:lvl w:ilvl="5" w:tplc="595CA152">
      <w:numFmt w:val="bullet"/>
      <w:lvlText w:val="•"/>
      <w:lvlJc w:val="left"/>
      <w:pPr>
        <w:ind w:left="2438" w:hanging="164"/>
      </w:pPr>
      <w:rPr>
        <w:rFonts w:hint="default"/>
        <w:lang w:val="ru-RU" w:eastAsia="ru-RU" w:bidi="ru-RU"/>
      </w:rPr>
    </w:lvl>
    <w:lvl w:ilvl="6" w:tplc="72242A7A">
      <w:numFmt w:val="bullet"/>
      <w:lvlText w:val="•"/>
      <w:lvlJc w:val="left"/>
      <w:pPr>
        <w:ind w:left="2906" w:hanging="164"/>
      </w:pPr>
      <w:rPr>
        <w:rFonts w:hint="default"/>
        <w:lang w:val="ru-RU" w:eastAsia="ru-RU" w:bidi="ru-RU"/>
      </w:rPr>
    </w:lvl>
    <w:lvl w:ilvl="7" w:tplc="0B1A39B6">
      <w:numFmt w:val="bullet"/>
      <w:lvlText w:val="•"/>
      <w:lvlJc w:val="left"/>
      <w:pPr>
        <w:ind w:left="3373" w:hanging="164"/>
      </w:pPr>
      <w:rPr>
        <w:rFonts w:hint="default"/>
        <w:lang w:val="ru-RU" w:eastAsia="ru-RU" w:bidi="ru-RU"/>
      </w:rPr>
    </w:lvl>
    <w:lvl w:ilvl="8" w:tplc="60FAC02C">
      <w:numFmt w:val="bullet"/>
      <w:lvlText w:val="•"/>
      <w:lvlJc w:val="left"/>
      <w:pPr>
        <w:ind w:left="3841" w:hanging="164"/>
      </w:pPr>
      <w:rPr>
        <w:rFonts w:hint="default"/>
        <w:lang w:val="ru-RU" w:eastAsia="ru-RU" w:bidi="ru-RU"/>
      </w:rPr>
    </w:lvl>
  </w:abstractNum>
  <w:abstractNum w:abstractNumId="1">
    <w:nsid w:val="08450165"/>
    <w:multiLevelType w:val="hybridMultilevel"/>
    <w:tmpl w:val="42FAF792"/>
    <w:lvl w:ilvl="0" w:tplc="58C01E6E">
      <w:numFmt w:val="bullet"/>
      <w:lvlText w:val="-"/>
      <w:lvlJc w:val="left"/>
      <w:pPr>
        <w:ind w:left="14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3AE9018">
      <w:numFmt w:val="bullet"/>
      <w:lvlText w:val="•"/>
      <w:lvlJc w:val="left"/>
      <w:pPr>
        <w:ind w:left="603" w:hanging="164"/>
      </w:pPr>
      <w:rPr>
        <w:rFonts w:hint="default"/>
        <w:lang w:val="ru-RU" w:eastAsia="ru-RU" w:bidi="ru-RU"/>
      </w:rPr>
    </w:lvl>
    <w:lvl w:ilvl="2" w:tplc="6AE07858">
      <w:numFmt w:val="bullet"/>
      <w:lvlText w:val="•"/>
      <w:lvlJc w:val="left"/>
      <w:pPr>
        <w:ind w:left="1067" w:hanging="164"/>
      </w:pPr>
      <w:rPr>
        <w:rFonts w:hint="default"/>
        <w:lang w:val="ru-RU" w:eastAsia="ru-RU" w:bidi="ru-RU"/>
      </w:rPr>
    </w:lvl>
    <w:lvl w:ilvl="3" w:tplc="40BE31A4">
      <w:numFmt w:val="bullet"/>
      <w:lvlText w:val="•"/>
      <w:lvlJc w:val="left"/>
      <w:pPr>
        <w:ind w:left="1531" w:hanging="164"/>
      </w:pPr>
      <w:rPr>
        <w:rFonts w:hint="default"/>
        <w:lang w:val="ru-RU" w:eastAsia="ru-RU" w:bidi="ru-RU"/>
      </w:rPr>
    </w:lvl>
    <w:lvl w:ilvl="4" w:tplc="EADEE3EA">
      <w:numFmt w:val="bullet"/>
      <w:lvlText w:val="•"/>
      <w:lvlJc w:val="left"/>
      <w:pPr>
        <w:ind w:left="1994" w:hanging="164"/>
      </w:pPr>
      <w:rPr>
        <w:rFonts w:hint="default"/>
        <w:lang w:val="ru-RU" w:eastAsia="ru-RU" w:bidi="ru-RU"/>
      </w:rPr>
    </w:lvl>
    <w:lvl w:ilvl="5" w:tplc="2506DC48">
      <w:numFmt w:val="bullet"/>
      <w:lvlText w:val="•"/>
      <w:lvlJc w:val="left"/>
      <w:pPr>
        <w:ind w:left="2458" w:hanging="164"/>
      </w:pPr>
      <w:rPr>
        <w:rFonts w:hint="default"/>
        <w:lang w:val="ru-RU" w:eastAsia="ru-RU" w:bidi="ru-RU"/>
      </w:rPr>
    </w:lvl>
    <w:lvl w:ilvl="6" w:tplc="4FF6F4E6">
      <w:numFmt w:val="bullet"/>
      <w:lvlText w:val="•"/>
      <w:lvlJc w:val="left"/>
      <w:pPr>
        <w:ind w:left="2922" w:hanging="164"/>
      </w:pPr>
      <w:rPr>
        <w:rFonts w:hint="default"/>
        <w:lang w:val="ru-RU" w:eastAsia="ru-RU" w:bidi="ru-RU"/>
      </w:rPr>
    </w:lvl>
    <w:lvl w:ilvl="7" w:tplc="C7EC4756">
      <w:numFmt w:val="bullet"/>
      <w:lvlText w:val="•"/>
      <w:lvlJc w:val="left"/>
      <w:pPr>
        <w:ind w:left="3385" w:hanging="164"/>
      </w:pPr>
      <w:rPr>
        <w:rFonts w:hint="default"/>
        <w:lang w:val="ru-RU" w:eastAsia="ru-RU" w:bidi="ru-RU"/>
      </w:rPr>
    </w:lvl>
    <w:lvl w:ilvl="8" w:tplc="1F741DF8">
      <w:numFmt w:val="bullet"/>
      <w:lvlText w:val="•"/>
      <w:lvlJc w:val="left"/>
      <w:pPr>
        <w:ind w:left="3849" w:hanging="16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3736A"/>
    <w:rsid w:val="000940B5"/>
    <w:rsid w:val="0043736A"/>
    <w:rsid w:val="00D9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736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73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736A"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43736A"/>
  </w:style>
  <w:style w:type="paragraph" w:customStyle="1" w:styleId="TableParagraph">
    <w:name w:val="Table Paragraph"/>
    <w:basedOn w:val="a"/>
    <w:uiPriority w:val="1"/>
    <w:qFormat/>
    <w:rsid w:val="0043736A"/>
    <w:pPr>
      <w:ind w:left="107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13" Type="http://schemas.openxmlformats.org/officeDocument/2006/relationships/hyperlink" Target="http://dop-obrazovanie.com/" TargetMode="External"/><Relationship Id="rId18" Type="http://schemas.openxmlformats.org/officeDocument/2006/relationships/hyperlink" Target="http://fcior.edu.ru/" TargetMode="External"/><Relationship Id="rId26" Type="http://schemas.openxmlformats.org/officeDocument/2006/relationships/hyperlink" Target="http://ovz.zab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shvozrast.ru/index.htm)" TargetMode="External"/><Relationship Id="rId7" Type="http://schemas.openxmlformats.org/officeDocument/2006/relationships/hyperlink" Target="http://allbest.ru/" TargetMode="External"/><Relationship Id="rId12" Type="http://schemas.openxmlformats.org/officeDocument/2006/relationships/hyperlink" Target="http://www.edu-all.ru/" TargetMode="External"/><Relationship Id="rId17" Type="http://schemas.openxmlformats.org/officeDocument/2006/relationships/hyperlink" Target="http://dopedu.ru/" TargetMode="External"/><Relationship Id="rId25" Type="http://schemas.openxmlformats.org/officeDocument/2006/relationships/hyperlink" Target="http://ovz.zab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doshvozrast.ru/index.htm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ool.edu.ru/" TargetMode="External"/><Relationship Id="rId11" Type="http://schemas.openxmlformats.org/officeDocument/2006/relationships/hyperlink" Target="http://www.edu-all.ru/" TargetMode="External"/><Relationship Id="rId24" Type="http://schemas.openxmlformats.org/officeDocument/2006/relationships/hyperlink" Target="https://kopilkaurokov.ru/" TargetMode="External"/><Relationship Id="rId5" Type="http://schemas.openxmlformats.org/officeDocument/2006/relationships/hyperlink" Target="http://www.edu.ru/" TargetMode="External"/><Relationship Id="rId15" Type="http://schemas.openxmlformats.org/officeDocument/2006/relationships/hyperlink" Target="http://mosoblcenter.ru/" TargetMode="External"/><Relationship Id="rId23" Type="http://schemas.openxmlformats.org/officeDocument/2006/relationships/hyperlink" Target="http://www.menobr.ru/materials/35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dunews.ru/" TargetMode="External"/><Relationship Id="rId19" Type="http://schemas.openxmlformats.org/officeDocument/2006/relationships/hyperlink" Target="http://nsport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.gov.ru/" TargetMode="External"/><Relationship Id="rId14" Type="http://schemas.openxmlformats.org/officeDocument/2006/relationships/hyperlink" Target="http://future4you.ru/" TargetMode="External"/><Relationship Id="rId22" Type="http://schemas.openxmlformats.org/officeDocument/2006/relationships/hyperlink" Target="http://www.menobr.ru/materials/35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2020-09-10T11:40:00Z</dcterms:created>
  <dcterms:modified xsi:type="dcterms:W3CDTF">2020-09-10T11:46:00Z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LastSaved">
    <vt:filetime>2020-09-10T00:00:00Z</vt:filetime>
  </property>
</Properties>
</file>